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59F7" w14:textId="77777777" w:rsidR="006936CC" w:rsidRPr="00E5398D" w:rsidRDefault="00E5398D" w:rsidP="00E63631">
      <w:pPr>
        <w:pStyle w:val="Title"/>
        <w:ind w:left="810"/>
        <w:rPr>
          <w:rFonts w:ascii="Georgia" w:hAnsi="Georgia"/>
          <w:color w:val="008A87"/>
          <w:sz w:val="48"/>
        </w:rPr>
      </w:pPr>
      <w:r w:rsidRPr="00E5398D">
        <w:rPr>
          <w:rFonts w:ascii="Georgia" w:hAnsi="Georgia"/>
          <w:color w:val="008A87"/>
          <w:sz w:val="48"/>
        </w:rPr>
        <w:t>Play &amp; Discover Early Learning Centre</w:t>
      </w:r>
    </w:p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857"/>
        <w:gridCol w:w="6943"/>
      </w:tblGrid>
      <w:tr w:rsidR="00D863C7" w14:paraId="78C1BD5F" w14:textId="77777777" w:rsidTr="00D863C7">
        <w:tc>
          <w:tcPr>
            <w:tcW w:w="1733" w:type="pct"/>
            <w:tcBorders>
              <w:top w:val="single" w:sz="4" w:space="0" w:color="BCB8AC" w:themeColor="text2" w:themeTint="66"/>
            </w:tcBorders>
          </w:tcPr>
          <w:p w14:paraId="37AC065D" w14:textId="77777777" w:rsidR="00D863C7" w:rsidRPr="00A24F0F" w:rsidRDefault="00E5398D" w:rsidP="00E63631">
            <w:pPr>
              <w:pStyle w:val="ContactInfo"/>
              <w:ind w:left="810"/>
              <w:rPr>
                <w:rFonts w:ascii="Rockwell" w:hAnsi="Rockwell"/>
                <w:color w:val="auto"/>
              </w:rPr>
            </w:pPr>
            <w:r w:rsidRPr="00A24F0F">
              <w:rPr>
                <w:rFonts w:ascii="Rockwell" w:hAnsi="Rockwell"/>
                <w:color w:val="auto"/>
              </w:rPr>
              <w:t>P.O. Box 556, 4500 Wascana Parkway</w:t>
            </w:r>
          </w:p>
          <w:p w14:paraId="5D7CE903" w14:textId="77777777" w:rsidR="00D863C7" w:rsidRPr="00A24F0F" w:rsidRDefault="00E5398D" w:rsidP="00E63631">
            <w:pPr>
              <w:pStyle w:val="ContactInfo"/>
              <w:ind w:left="810"/>
              <w:rPr>
                <w:rFonts w:ascii="Rockwell" w:hAnsi="Rockwell"/>
                <w:color w:val="auto"/>
              </w:rPr>
            </w:pPr>
            <w:r w:rsidRPr="00A24F0F">
              <w:rPr>
                <w:rFonts w:ascii="Rockwell" w:hAnsi="Rockwell"/>
                <w:color w:val="auto"/>
              </w:rPr>
              <w:t>Regina, SK S4P 3A3</w:t>
            </w:r>
          </w:p>
          <w:p w14:paraId="1C040005" w14:textId="77777777" w:rsidR="00E5398D" w:rsidRPr="00A24F0F" w:rsidRDefault="00E5398D" w:rsidP="00E63631">
            <w:pPr>
              <w:pStyle w:val="ContactInfo"/>
              <w:ind w:left="810"/>
              <w:rPr>
                <w:rFonts w:ascii="Rockwell" w:hAnsi="Rockwell"/>
                <w:color w:val="auto"/>
              </w:rPr>
            </w:pPr>
            <w:r w:rsidRPr="00A24F0F">
              <w:rPr>
                <w:rFonts w:ascii="Rockwell" w:hAnsi="Rockwell"/>
                <w:color w:val="auto"/>
              </w:rPr>
              <w:t>306-775-7916</w:t>
            </w:r>
          </w:p>
          <w:p w14:paraId="608170D1" w14:textId="77777777" w:rsidR="00D863C7" w:rsidRPr="00A24F0F" w:rsidRDefault="009B4F54" w:rsidP="00E63631">
            <w:pPr>
              <w:pStyle w:val="ContactInfo"/>
              <w:ind w:left="810"/>
              <w:rPr>
                <w:rFonts w:ascii="Rockwell" w:hAnsi="Rockwell"/>
                <w:color w:val="auto"/>
              </w:rPr>
            </w:pPr>
            <w:hyperlink r:id="rId7" w:history="1">
              <w:r w:rsidR="00E5398D" w:rsidRPr="00A24F0F">
                <w:rPr>
                  <w:rStyle w:val="Hyperlink"/>
                  <w:rFonts w:ascii="Rockwell" w:hAnsi="Rockwell"/>
                  <w:color w:val="auto"/>
                </w:rPr>
                <w:t>melanie.bacon@saskpolytech.ca</w:t>
              </w:r>
            </w:hyperlink>
          </w:p>
          <w:p w14:paraId="60D1FA2F" w14:textId="77777777" w:rsidR="00E5398D" w:rsidRDefault="00E5398D" w:rsidP="00E63631">
            <w:pPr>
              <w:pStyle w:val="ContactInfo"/>
              <w:ind w:left="810"/>
            </w:pPr>
          </w:p>
        </w:tc>
        <w:tc>
          <w:tcPr>
            <w:tcW w:w="3267" w:type="pct"/>
            <w:tcBorders>
              <w:top w:val="single" w:sz="4" w:space="0" w:color="BCB8AC" w:themeColor="text2" w:themeTint="66"/>
            </w:tcBorders>
          </w:tcPr>
          <w:p w14:paraId="7277CB5E" w14:textId="77777777" w:rsidR="00D863C7" w:rsidRDefault="00D863C7" w:rsidP="00E63631">
            <w:pPr>
              <w:pStyle w:val="ContactInfo"/>
              <w:ind w:left="810"/>
            </w:pPr>
          </w:p>
        </w:tc>
      </w:tr>
    </w:tbl>
    <w:p w14:paraId="3B8AD8D4" w14:textId="77777777" w:rsidR="00C64867" w:rsidRDefault="00082CB1" w:rsidP="00E63631">
      <w:pPr>
        <w:ind w:left="810"/>
        <w:rPr>
          <w:b/>
          <w:color w:val="auto"/>
        </w:rPr>
      </w:pPr>
      <w:r>
        <w:rPr>
          <w:b/>
          <w:color w:val="auto"/>
        </w:rPr>
        <w:tab/>
      </w:r>
    </w:p>
    <w:p w14:paraId="58AD0578" w14:textId="77777777" w:rsidR="00D1722A" w:rsidRDefault="00D1722A" w:rsidP="00E63631">
      <w:pPr>
        <w:ind w:left="810"/>
        <w:rPr>
          <w:b/>
          <w:color w:val="auto"/>
        </w:rPr>
      </w:pPr>
    </w:p>
    <w:p w14:paraId="00B7BF3D" w14:textId="77777777" w:rsidR="00C64867" w:rsidRPr="00D1722A" w:rsidRDefault="00D1722A" w:rsidP="00D1722A">
      <w:pPr>
        <w:spacing w:after="0"/>
        <w:ind w:left="0"/>
        <w:jc w:val="center"/>
        <w:rPr>
          <w:rFonts w:ascii="Comic Sans MS" w:hAnsi="Comic Sans MS"/>
          <w:b/>
          <w:color w:val="auto"/>
          <w:sz w:val="24"/>
          <w:u w:val="single"/>
        </w:rPr>
      </w:pPr>
      <w:r w:rsidRPr="00D1722A">
        <w:rPr>
          <w:rFonts w:ascii="Comic Sans MS" w:hAnsi="Comic Sans MS"/>
          <w:b/>
          <w:color w:val="auto"/>
          <w:sz w:val="24"/>
          <w:u w:val="single"/>
        </w:rPr>
        <w:t>Play &amp; Discover Early Learning Centre</w:t>
      </w:r>
    </w:p>
    <w:p w14:paraId="24303731" w14:textId="77777777" w:rsidR="00D1722A" w:rsidRPr="00D1722A" w:rsidRDefault="00D1722A" w:rsidP="00D1722A">
      <w:pPr>
        <w:spacing w:after="0"/>
        <w:ind w:left="0"/>
        <w:jc w:val="center"/>
        <w:rPr>
          <w:rFonts w:ascii="Comic Sans MS" w:hAnsi="Comic Sans MS"/>
          <w:b/>
          <w:color w:val="auto"/>
          <w:sz w:val="24"/>
          <w:u w:val="single"/>
        </w:rPr>
      </w:pPr>
      <w:r w:rsidRPr="00D1722A">
        <w:rPr>
          <w:rFonts w:ascii="Comic Sans MS" w:hAnsi="Comic Sans MS"/>
          <w:b/>
          <w:color w:val="auto"/>
          <w:sz w:val="24"/>
          <w:u w:val="single"/>
        </w:rPr>
        <w:t>Conduct Policy</w:t>
      </w:r>
    </w:p>
    <w:p w14:paraId="68C216D6" w14:textId="77777777" w:rsidR="00D1722A" w:rsidRPr="00D1722A" w:rsidRDefault="00D1722A" w:rsidP="00D1722A">
      <w:pPr>
        <w:spacing w:after="0"/>
        <w:ind w:left="0"/>
        <w:jc w:val="center"/>
        <w:rPr>
          <w:rFonts w:ascii="Comic Sans MS" w:hAnsi="Comic Sans MS"/>
          <w:b/>
          <w:color w:val="auto"/>
          <w:sz w:val="24"/>
        </w:rPr>
      </w:pPr>
    </w:p>
    <w:p w14:paraId="78F2F262" w14:textId="7A46E6F1" w:rsidR="00D1722A" w:rsidRDefault="00D1722A" w:rsidP="001C7B6C">
      <w:pPr>
        <w:ind w:left="270"/>
        <w:rPr>
          <w:rFonts w:ascii="Comic Sans MS" w:hAnsi="Comic Sans MS"/>
          <w:color w:val="auto"/>
          <w:sz w:val="24"/>
        </w:rPr>
      </w:pPr>
      <w:r w:rsidRPr="00D1722A">
        <w:rPr>
          <w:rFonts w:ascii="Comic Sans MS" w:hAnsi="Comic Sans MS"/>
          <w:color w:val="auto"/>
          <w:sz w:val="24"/>
        </w:rPr>
        <w:t>Play &amp; Discover ELC respects all individual</w:t>
      </w:r>
      <w:r>
        <w:rPr>
          <w:rFonts w:ascii="Comic Sans MS" w:hAnsi="Comic Sans MS"/>
          <w:color w:val="auto"/>
          <w:sz w:val="24"/>
        </w:rPr>
        <w:t xml:space="preserve">s associated with the </w:t>
      </w:r>
      <w:proofErr w:type="spellStart"/>
      <w:r>
        <w:rPr>
          <w:rFonts w:ascii="Comic Sans MS" w:hAnsi="Comic Sans MS"/>
          <w:color w:val="auto"/>
          <w:sz w:val="24"/>
        </w:rPr>
        <w:t>centre</w:t>
      </w:r>
      <w:proofErr w:type="spellEnd"/>
      <w:r>
        <w:rPr>
          <w:rFonts w:ascii="Comic Sans MS" w:hAnsi="Comic Sans MS"/>
          <w:color w:val="auto"/>
          <w:sz w:val="24"/>
        </w:rPr>
        <w:t>.  A</w:t>
      </w:r>
      <w:r w:rsidRPr="00D1722A">
        <w:rPr>
          <w:rFonts w:ascii="Comic Sans MS" w:hAnsi="Comic Sans MS"/>
          <w:color w:val="auto"/>
          <w:sz w:val="24"/>
        </w:rPr>
        <w:t>ll individuals including, but not limited to, parents, staff, board members, and guest</w:t>
      </w:r>
      <w:r w:rsidR="009B4F54">
        <w:rPr>
          <w:rFonts w:ascii="Comic Sans MS" w:hAnsi="Comic Sans MS"/>
          <w:color w:val="auto"/>
          <w:sz w:val="24"/>
        </w:rPr>
        <w:t>s</w:t>
      </w:r>
      <w:r w:rsidRPr="00D1722A">
        <w:rPr>
          <w:rFonts w:ascii="Comic Sans MS" w:hAnsi="Comic Sans MS"/>
          <w:color w:val="auto"/>
          <w:sz w:val="24"/>
        </w:rPr>
        <w:t xml:space="preserve"> on the premises of the </w:t>
      </w:r>
      <w:proofErr w:type="spellStart"/>
      <w:r w:rsidRPr="00D1722A">
        <w:rPr>
          <w:rFonts w:ascii="Comic Sans MS" w:hAnsi="Comic Sans MS"/>
          <w:color w:val="auto"/>
          <w:sz w:val="24"/>
        </w:rPr>
        <w:t>centre</w:t>
      </w:r>
      <w:proofErr w:type="spellEnd"/>
      <w:r w:rsidRPr="00D1722A">
        <w:rPr>
          <w:rFonts w:ascii="Comic Sans MS" w:hAnsi="Comic Sans MS"/>
          <w:color w:val="auto"/>
          <w:sz w:val="24"/>
        </w:rPr>
        <w:t xml:space="preserve"> are expected to conduct themselves in a professional and respectful manner.  Examples of </w:t>
      </w:r>
      <w:proofErr w:type="spellStart"/>
      <w:r w:rsidRPr="00D1722A">
        <w:rPr>
          <w:rFonts w:ascii="Comic Sans MS" w:hAnsi="Comic Sans MS"/>
          <w:color w:val="auto"/>
          <w:sz w:val="24"/>
        </w:rPr>
        <w:t>behaviour</w:t>
      </w:r>
      <w:proofErr w:type="spellEnd"/>
      <w:r w:rsidRPr="00D1722A">
        <w:rPr>
          <w:rFonts w:ascii="Comic Sans MS" w:hAnsi="Comic Sans MS"/>
          <w:color w:val="auto"/>
          <w:sz w:val="24"/>
        </w:rPr>
        <w:t xml:space="preserve"> not tolerated are </w:t>
      </w:r>
      <w:proofErr w:type="gramStart"/>
      <w:r w:rsidRPr="00D1722A">
        <w:rPr>
          <w:rFonts w:ascii="Comic Sans MS" w:hAnsi="Comic Sans MS"/>
          <w:color w:val="auto"/>
          <w:sz w:val="24"/>
        </w:rPr>
        <w:t>any and all</w:t>
      </w:r>
      <w:proofErr w:type="gramEnd"/>
      <w:r w:rsidRPr="00D1722A">
        <w:rPr>
          <w:rFonts w:ascii="Comic Sans MS" w:hAnsi="Comic Sans MS"/>
          <w:color w:val="auto"/>
          <w:sz w:val="24"/>
        </w:rPr>
        <w:t xml:space="preserve"> f</w:t>
      </w:r>
      <w:r>
        <w:rPr>
          <w:rFonts w:ascii="Comic Sans MS" w:hAnsi="Comic Sans MS"/>
          <w:color w:val="auto"/>
          <w:sz w:val="24"/>
        </w:rPr>
        <w:t>orms of harassment, including but</w:t>
      </w:r>
      <w:r w:rsidRPr="00D1722A">
        <w:rPr>
          <w:rFonts w:ascii="Comic Sans MS" w:hAnsi="Comic Sans MS"/>
          <w:color w:val="auto"/>
          <w:sz w:val="24"/>
        </w:rPr>
        <w:t xml:space="preserve"> not limited to</w:t>
      </w:r>
      <w:r>
        <w:rPr>
          <w:rFonts w:ascii="Comic Sans MS" w:hAnsi="Comic Sans MS"/>
          <w:color w:val="auto"/>
          <w:sz w:val="24"/>
        </w:rPr>
        <w:t>,</w:t>
      </w:r>
      <w:r w:rsidRPr="00D1722A">
        <w:rPr>
          <w:rFonts w:ascii="Comic Sans MS" w:hAnsi="Comic Sans MS"/>
          <w:color w:val="auto"/>
          <w:sz w:val="24"/>
        </w:rPr>
        <w:t xml:space="preserve"> profanity, intimidation, derogatory language, threats, sarcasm, verbal and physical abuse</w:t>
      </w:r>
      <w:r w:rsidR="00853E40">
        <w:rPr>
          <w:rFonts w:ascii="Comic Sans MS" w:hAnsi="Comic Sans MS"/>
          <w:color w:val="auto"/>
          <w:sz w:val="24"/>
        </w:rPr>
        <w:t xml:space="preserve"> (yellin</w:t>
      </w:r>
      <w:r w:rsidR="00B21EF9">
        <w:rPr>
          <w:rFonts w:ascii="Comic Sans MS" w:hAnsi="Comic Sans MS"/>
          <w:color w:val="auto"/>
          <w:sz w:val="24"/>
        </w:rPr>
        <w:t xml:space="preserve">g, insulting, or rude </w:t>
      </w:r>
      <w:r w:rsidR="00274DC1">
        <w:rPr>
          <w:rFonts w:ascii="Comic Sans MS" w:hAnsi="Comic Sans MS"/>
          <w:color w:val="auto"/>
          <w:sz w:val="24"/>
        </w:rPr>
        <w:t>remarks</w:t>
      </w:r>
      <w:r w:rsidR="00287DAF">
        <w:rPr>
          <w:rFonts w:ascii="Comic Sans MS" w:hAnsi="Comic Sans MS"/>
          <w:color w:val="auto"/>
          <w:sz w:val="24"/>
        </w:rPr>
        <w:t xml:space="preserve"> towards</w:t>
      </w:r>
      <w:r w:rsidR="000B7B66">
        <w:rPr>
          <w:rFonts w:ascii="Comic Sans MS" w:hAnsi="Comic Sans MS"/>
          <w:color w:val="auto"/>
          <w:sz w:val="24"/>
        </w:rPr>
        <w:t xml:space="preserve"> staff included</w:t>
      </w:r>
      <w:r w:rsidR="00B21EF9">
        <w:rPr>
          <w:rFonts w:ascii="Comic Sans MS" w:hAnsi="Comic Sans MS"/>
          <w:color w:val="auto"/>
          <w:sz w:val="24"/>
        </w:rPr>
        <w:t>)</w:t>
      </w:r>
      <w:r w:rsidRPr="00D1722A">
        <w:rPr>
          <w:rFonts w:ascii="Comic Sans MS" w:hAnsi="Comic Sans MS"/>
          <w:color w:val="auto"/>
          <w:sz w:val="24"/>
        </w:rPr>
        <w:t xml:space="preserve">.  Failure to comply with the above may result in </w:t>
      </w:r>
      <w:r w:rsidR="00287DAF">
        <w:rPr>
          <w:rFonts w:ascii="Comic Sans MS" w:hAnsi="Comic Sans MS"/>
          <w:color w:val="auto"/>
          <w:sz w:val="24"/>
        </w:rPr>
        <w:t>losing your childcare spot at the</w:t>
      </w:r>
      <w:r w:rsidRPr="00D1722A">
        <w:rPr>
          <w:rFonts w:ascii="Comic Sans MS" w:hAnsi="Comic Sans MS"/>
          <w:color w:val="auto"/>
          <w:sz w:val="24"/>
        </w:rPr>
        <w:t xml:space="preserve"> </w:t>
      </w:r>
      <w:proofErr w:type="spellStart"/>
      <w:r w:rsidRPr="00D1722A">
        <w:rPr>
          <w:rFonts w:ascii="Comic Sans MS" w:hAnsi="Comic Sans MS"/>
          <w:color w:val="auto"/>
          <w:sz w:val="24"/>
        </w:rPr>
        <w:t>centre</w:t>
      </w:r>
      <w:proofErr w:type="spellEnd"/>
      <w:r w:rsidRPr="00D1722A">
        <w:rPr>
          <w:rFonts w:ascii="Comic Sans MS" w:hAnsi="Comic Sans MS"/>
          <w:color w:val="auto"/>
          <w:sz w:val="24"/>
        </w:rPr>
        <w:t xml:space="preserve"> immediately.  </w:t>
      </w:r>
    </w:p>
    <w:p w14:paraId="2D824D68" w14:textId="30C4E06E" w:rsidR="001C7B6C" w:rsidRDefault="001C7B6C" w:rsidP="001C7B6C">
      <w:pPr>
        <w:ind w:left="270"/>
        <w:rPr>
          <w:rFonts w:ascii="Comic Sans MS" w:hAnsi="Comic Sans MS"/>
          <w:color w:val="auto"/>
          <w:sz w:val="24"/>
        </w:rPr>
      </w:pPr>
    </w:p>
    <w:p w14:paraId="0BE2AB8A" w14:textId="26EE3D55" w:rsidR="001C7B6C" w:rsidRDefault="001C7B6C" w:rsidP="001C7B6C">
      <w:pPr>
        <w:ind w:left="270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 xml:space="preserve">I, ____________________ agree to comply with the </w:t>
      </w:r>
      <w:proofErr w:type="spellStart"/>
      <w:r>
        <w:rPr>
          <w:rFonts w:ascii="Comic Sans MS" w:hAnsi="Comic Sans MS"/>
          <w:color w:val="auto"/>
          <w:sz w:val="24"/>
        </w:rPr>
        <w:t>centre’s</w:t>
      </w:r>
      <w:proofErr w:type="spellEnd"/>
      <w:r>
        <w:rPr>
          <w:rFonts w:ascii="Comic Sans MS" w:hAnsi="Comic Sans MS"/>
          <w:color w:val="auto"/>
          <w:sz w:val="24"/>
        </w:rPr>
        <w:t xml:space="preserve"> conduct policy</w:t>
      </w:r>
      <w:r w:rsidR="007223B7">
        <w:rPr>
          <w:rFonts w:ascii="Comic Sans MS" w:hAnsi="Comic Sans MS"/>
          <w:color w:val="auto"/>
          <w:sz w:val="24"/>
        </w:rPr>
        <w:t xml:space="preserve"> and understand breech of this policy can result in termination of my child’s space.  </w:t>
      </w:r>
    </w:p>
    <w:p w14:paraId="1CB3AEF0" w14:textId="647ADC17" w:rsidR="007223B7" w:rsidRDefault="007223B7" w:rsidP="002260A2">
      <w:pPr>
        <w:spacing w:after="0"/>
        <w:ind w:left="270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__________________________               _________________________</w:t>
      </w:r>
    </w:p>
    <w:p w14:paraId="585A5C15" w14:textId="5146E3F6" w:rsidR="007223B7" w:rsidRPr="00D1722A" w:rsidRDefault="002260A2" w:rsidP="002260A2">
      <w:pPr>
        <w:spacing w:after="0"/>
        <w:ind w:left="270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Signature</w:t>
      </w:r>
      <w:r>
        <w:rPr>
          <w:rFonts w:ascii="Comic Sans MS" w:hAnsi="Comic Sans MS"/>
          <w:color w:val="auto"/>
          <w:sz w:val="24"/>
        </w:rPr>
        <w:tab/>
      </w:r>
      <w:r>
        <w:rPr>
          <w:rFonts w:ascii="Comic Sans MS" w:hAnsi="Comic Sans MS"/>
          <w:color w:val="auto"/>
          <w:sz w:val="24"/>
        </w:rPr>
        <w:tab/>
      </w:r>
      <w:r>
        <w:rPr>
          <w:rFonts w:ascii="Comic Sans MS" w:hAnsi="Comic Sans MS"/>
          <w:color w:val="auto"/>
          <w:sz w:val="24"/>
        </w:rPr>
        <w:tab/>
      </w:r>
      <w:r>
        <w:rPr>
          <w:rFonts w:ascii="Comic Sans MS" w:hAnsi="Comic Sans MS"/>
          <w:color w:val="auto"/>
          <w:sz w:val="24"/>
        </w:rPr>
        <w:tab/>
      </w:r>
      <w:r>
        <w:rPr>
          <w:rFonts w:ascii="Comic Sans MS" w:hAnsi="Comic Sans MS"/>
          <w:color w:val="auto"/>
          <w:sz w:val="24"/>
        </w:rPr>
        <w:tab/>
      </w:r>
      <w:r>
        <w:rPr>
          <w:rFonts w:ascii="Comic Sans MS" w:hAnsi="Comic Sans MS"/>
          <w:color w:val="auto"/>
          <w:sz w:val="24"/>
        </w:rPr>
        <w:tab/>
        <w:t xml:space="preserve">   Date</w:t>
      </w:r>
    </w:p>
    <w:p w14:paraId="1B498BA5" w14:textId="77777777" w:rsidR="00863387" w:rsidRDefault="00863387" w:rsidP="00E63631">
      <w:pPr>
        <w:ind w:left="810" w:firstLine="720"/>
        <w:rPr>
          <w:color w:val="auto"/>
          <w:sz w:val="24"/>
        </w:rPr>
      </w:pPr>
    </w:p>
    <w:p w14:paraId="6F7EFE19" w14:textId="77777777" w:rsidR="00863387" w:rsidRDefault="00863387" w:rsidP="000637FB">
      <w:pPr>
        <w:ind w:left="0"/>
        <w:rPr>
          <w:color w:val="auto"/>
          <w:sz w:val="24"/>
        </w:rPr>
      </w:pPr>
    </w:p>
    <w:p w14:paraId="75E6F805" w14:textId="77777777" w:rsidR="00C64867" w:rsidRPr="00880E44" w:rsidRDefault="00C64867" w:rsidP="00E63631">
      <w:pPr>
        <w:ind w:left="810" w:firstLine="720"/>
        <w:rPr>
          <w:sz w:val="24"/>
        </w:rPr>
      </w:pPr>
    </w:p>
    <w:sectPr w:rsidR="00C64867" w:rsidRPr="00880E44">
      <w:footerReference w:type="default" r:id="rId8"/>
      <w:footerReference w:type="first" r:id="rId9"/>
      <w:pgSz w:w="12240" w:h="15840" w:code="1"/>
      <w:pgMar w:top="1080" w:right="720" w:bottom="2160" w:left="72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2EC7" w14:textId="77777777" w:rsidR="00044295" w:rsidRDefault="00044295">
      <w:pPr>
        <w:spacing w:after="0" w:line="240" w:lineRule="auto"/>
      </w:pPr>
      <w:r>
        <w:separator/>
      </w:r>
    </w:p>
    <w:p w14:paraId="78A564E7" w14:textId="77777777" w:rsidR="00044295" w:rsidRDefault="00044295"/>
    <w:p w14:paraId="7C1CDF3C" w14:textId="77777777" w:rsidR="00044295" w:rsidRDefault="00044295"/>
  </w:endnote>
  <w:endnote w:type="continuationSeparator" w:id="0">
    <w:p w14:paraId="5A232DB6" w14:textId="77777777" w:rsidR="00044295" w:rsidRDefault="00044295">
      <w:pPr>
        <w:spacing w:after="0" w:line="240" w:lineRule="auto"/>
      </w:pPr>
      <w:r>
        <w:continuationSeparator/>
      </w:r>
    </w:p>
    <w:p w14:paraId="129D84F3" w14:textId="77777777" w:rsidR="00044295" w:rsidRDefault="00044295"/>
    <w:p w14:paraId="40020BFC" w14:textId="77777777" w:rsidR="00044295" w:rsidRDefault="00044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215D" w14:textId="77777777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52E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047" w14:textId="77777777" w:rsidR="006936CC" w:rsidRDefault="00E5398D">
    <w:pPr>
      <w:pStyle w:val="Logo"/>
    </w:pPr>
    <w:r w:rsidRPr="004C0A2D">
      <w:rPr>
        <w:noProof/>
        <w:lang w:eastAsia="en-US"/>
      </w:rPr>
      <w:drawing>
        <wp:inline distT="0" distB="0" distL="0" distR="0" wp14:anchorId="6E4D7654" wp14:editId="2CC16702">
          <wp:extent cx="1422431" cy="1028700"/>
          <wp:effectExtent l="0" t="0" r="6350" b="0"/>
          <wp:docPr id="1" name="Picture 1" descr="C:\Users\bacon6004.SIAST\AppData\Local\Temp\Temp1_ece logo design for melanie bacon (00000002).zip\ece logo design for melanie bacon\ece_logo_design_final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on6004.SIAST\AppData\Local\Temp\Temp1_ece logo design for melanie bacon (00000002).zip\ece logo design for melanie bacon\ece_logo_design_final_CS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532" cy="10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4D4E" w14:textId="77777777" w:rsidR="00044295" w:rsidRDefault="00044295">
      <w:pPr>
        <w:spacing w:after="0" w:line="240" w:lineRule="auto"/>
      </w:pPr>
      <w:r>
        <w:separator/>
      </w:r>
    </w:p>
    <w:p w14:paraId="5EDE6161" w14:textId="77777777" w:rsidR="00044295" w:rsidRDefault="00044295"/>
    <w:p w14:paraId="144AC159" w14:textId="77777777" w:rsidR="00044295" w:rsidRDefault="00044295"/>
  </w:footnote>
  <w:footnote w:type="continuationSeparator" w:id="0">
    <w:p w14:paraId="71A6A807" w14:textId="77777777" w:rsidR="00044295" w:rsidRDefault="00044295">
      <w:pPr>
        <w:spacing w:after="0" w:line="240" w:lineRule="auto"/>
      </w:pPr>
      <w:r>
        <w:continuationSeparator/>
      </w:r>
    </w:p>
    <w:p w14:paraId="21891605" w14:textId="77777777" w:rsidR="00044295" w:rsidRDefault="00044295"/>
    <w:p w14:paraId="231E92DD" w14:textId="77777777" w:rsidR="00044295" w:rsidRDefault="00044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9844929">
    <w:abstractNumId w:val="1"/>
  </w:num>
  <w:num w:numId="2" w16cid:durableId="52363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8D"/>
    <w:rsid w:val="00044295"/>
    <w:rsid w:val="000637FB"/>
    <w:rsid w:val="00082CB1"/>
    <w:rsid w:val="000B7B66"/>
    <w:rsid w:val="00122DF2"/>
    <w:rsid w:val="001C7B6C"/>
    <w:rsid w:val="001D0346"/>
    <w:rsid w:val="001E7F8F"/>
    <w:rsid w:val="002260A2"/>
    <w:rsid w:val="00263245"/>
    <w:rsid w:val="00274DC1"/>
    <w:rsid w:val="00287DAF"/>
    <w:rsid w:val="00322CC9"/>
    <w:rsid w:val="00344C6F"/>
    <w:rsid w:val="00370D50"/>
    <w:rsid w:val="003E10A5"/>
    <w:rsid w:val="003F3593"/>
    <w:rsid w:val="00565C2E"/>
    <w:rsid w:val="00624007"/>
    <w:rsid w:val="00625226"/>
    <w:rsid w:val="00637848"/>
    <w:rsid w:val="006936CC"/>
    <w:rsid w:val="006B144F"/>
    <w:rsid w:val="00713E09"/>
    <w:rsid w:val="007223B7"/>
    <w:rsid w:val="0077704C"/>
    <w:rsid w:val="0078518D"/>
    <w:rsid w:val="007C1965"/>
    <w:rsid w:val="00853E40"/>
    <w:rsid w:val="00863387"/>
    <w:rsid w:val="00880E44"/>
    <w:rsid w:val="008B7237"/>
    <w:rsid w:val="009157D7"/>
    <w:rsid w:val="00923239"/>
    <w:rsid w:val="009B4F54"/>
    <w:rsid w:val="009C2AA2"/>
    <w:rsid w:val="009F109E"/>
    <w:rsid w:val="00A06442"/>
    <w:rsid w:val="00A12F65"/>
    <w:rsid w:val="00A24F0F"/>
    <w:rsid w:val="00A662FC"/>
    <w:rsid w:val="00B21EF9"/>
    <w:rsid w:val="00C32A3B"/>
    <w:rsid w:val="00C64867"/>
    <w:rsid w:val="00C74283"/>
    <w:rsid w:val="00C93E73"/>
    <w:rsid w:val="00CC6B03"/>
    <w:rsid w:val="00D1722A"/>
    <w:rsid w:val="00D20CAD"/>
    <w:rsid w:val="00D2134D"/>
    <w:rsid w:val="00D52EAD"/>
    <w:rsid w:val="00D62551"/>
    <w:rsid w:val="00D863C7"/>
    <w:rsid w:val="00D86607"/>
    <w:rsid w:val="00E12CA9"/>
    <w:rsid w:val="00E433BE"/>
    <w:rsid w:val="00E5398D"/>
    <w:rsid w:val="00E63631"/>
    <w:rsid w:val="00E83C53"/>
    <w:rsid w:val="00F21ECC"/>
    <w:rsid w:val="00F228CB"/>
    <w:rsid w:val="00F41AEE"/>
    <w:rsid w:val="00F4314B"/>
    <w:rsid w:val="00F8023A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2E68AB"/>
  <w15:chartTrackingRefBased/>
  <w15:docId w15:val="{522FF728-145C-40B1-B9D1-3D247C03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BCB8AC" w:themeColor="text2" w:themeTint="66"/>
      </w:pBdr>
      <w:spacing w:after="0" w:line="240" w:lineRule="auto"/>
      <w:ind w:left="0"/>
      <w:jc w:val="right"/>
    </w:pPr>
    <w:rPr>
      <w:i/>
      <w:iCs/>
      <w:color w:val="F24F4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F24F4F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6F"/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F24F4F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F24F4F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F24F4F" w:themeColor="accent1"/>
    </w:rPr>
  </w:style>
  <w:style w:type="character" w:styleId="Hyperlink">
    <w:name w:val="Hyperlink"/>
    <w:basedOn w:val="DefaultParagraphFont"/>
    <w:uiPriority w:val="99"/>
    <w:unhideWhenUsed/>
    <w:rsid w:val="00E5398D"/>
    <w:rPr>
      <w:color w:val="4C483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lanie.bacon@saskpolytec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on6004.SIAST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Bacon, Melanie</dc:creator>
  <cp:keywords/>
  <dc:description/>
  <cp:lastModifiedBy>Bacon, Melanie</cp:lastModifiedBy>
  <cp:revision>11</cp:revision>
  <cp:lastPrinted>2019-02-26T16:07:00Z</cp:lastPrinted>
  <dcterms:created xsi:type="dcterms:W3CDTF">2019-04-11T22:57:00Z</dcterms:created>
  <dcterms:modified xsi:type="dcterms:W3CDTF">2022-10-20T22:00:00Z</dcterms:modified>
  <cp:version/>
</cp:coreProperties>
</file>